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AD" w:rsidRPr="00B626AD" w:rsidRDefault="00B626AD" w:rsidP="00B626A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B626AD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Ответственность пациента</w:t>
      </w:r>
    </w:p>
    <w:p w:rsidR="00B626AD" w:rsidRPr="00B626AD" w:rsidRDefault="00B626AD" w:rsidP="00B626A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B626AD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за оскорбление медицинского работника</w:t>
      </w:r>
    </w:p>
    <w:p w:rsidR="00B626AD" w:rsidRPr="00B626AD" w:rsidRDefault="00B626AD" w:rsidP="00B626AD">
      <w:pPr>
        <w:shd w:val="clear" w:color="auto" w:fill="FFFFFF"/>
        <w:spacing w:before="360" w:after="360" w:line="273" w:lineRule="atLeast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626A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Зачастую неудовлетворенные качеством лечения пациенты </w:t>
      </w:r>
      <w:proofErr w:type="gramStart"/>
      <w:r w:rsidRPr="00B626A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высказывают недовольство</w:t>
      </w:r>
      <w:proofErr w:type="gramEnd"/>
      <w:r w:rsidRPr="00B626A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публично, в письменных жалобах, в СМИ или Интернете, называя врачей убийцами, взяточниками, фактически обвиняют конкретных специалистов в уголовных преступлениях.</w:t>
      </w:r>
    </w:p>
    <w:p w:rsidR="00B626AD" w:rsidRPr="00B626AD" w:rsidRDefault="00B626AD" w:rsidP="00B626AD">
      <w:pPr>
        <w:shd w:val="clear" w:color="auto" w:fill="FFFFFF"/>
        <w:spacing w:before="360" w:after="360" w:line="273" w:lineRule="atLeast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626AD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Законодательством РФ предусмотрено </w:t>
      </w:r>
      <w:r w:rsidRPr="00B626AD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привлечение к административной и уголовной ответственности за клевету и оскорбление</w:t>
      </w:r>
      <w:r w:rsidRPr="00B626AD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 w:rsidRPr="00B626AD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– распространенные правонарушения в отношении медицинских работников.</w:t>
      </w:r>
      <w:r w:rsidRPr="00B626AD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Так, согласно статье 5.61. Кодекса РФ об административных правонарушениях, оскорбление медицинского работника влечет за собой наложение штрафа до 100 тыс. рублей. В свою очередь, клевета, то есть распространение заведомо ложных сведений, порочащих честь и достоинство и подрывающих репутацию медицинского работника, наказывается штрафом до миллиона рублей или обязательными работами до 240 часов.</w:t>
      </w:r>
    </w:p>
    <w:p w:rsidR="00B626AD" w:rsidRDefault="00B626AD" w:rsidP="00B626AD">
      <w:pPr>
        <w:shd w:val="clear" w:color="auto" w:fill="FFFFFF"/>
        <w:spacing w:before="360" w:after="0" w:line="273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626AD" w:rsidRPr="00B626AD" w:rsidRDefault="00B626AD" w:rsidP="00B626AD">
      <w:pPr>
        <w:shd w:val="clear" w:color="auto" w:fill="FFFFFF"/>
        <w:spacing w:before="360"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26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Источники:</w:t>
      </w:r>
    </w:p>
    <w:p w:rsidR="00B626AD" w:rsidRPr="00B626AD" w:rsidRDefault="00B626AD" w:rsidP="00B626AD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26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Статья 5.61 Кодекса Российской Федерации об административных правонарушениях.</w:t>
      </w:r>
    </w:p>
    <w:p w:rsidR="00B626AD" w:rsidRPr="00B626AD" w:rsidRDefault="00B626AD" w:rsidP="00B626AD">
      <w:pPr>
        <w:pStyle w:val="a4"/>
        <w:numPr>
          <w:ilvl w:val="0"/>
          <w:numId w:val="3"/>
        </w:numPr>
        <w:shd w:val="clear" w:color="auto" w:fill="FFFFFF"/>
        <w:spacing w:before="100" w:beforeAutospacing="1" w:after="60" w:line="273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26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Статья 128.1 Уголовного кодекса Российской Федерации.</w:t>
      </w:r>
    </w:p>
    <w:p w:rsidR="00B626AD" w:rsidRPr="00B626AD" w:rsidRDefault="00B626AD" w:rsidP="00B626AD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</w:p>
    <w:p w:rsidR="00B626AD" w:rsidRPr="00B626AD" w:rsidRDefault="00B626AD" w:rsidP="00B626AD">
      <w:pPr>
        <w:shd w:val="clear" w:color="auto" w:fill="FFFFFF"/>
        <w:spacing w:before="100" w:beforeAutospacing="1" w:after="60" w:line="273" w:lineRule="atLeast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626A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Администрация</w:t>
      </w:r>
    </w:p>
    <w:sectPr w:rsidR="00B626AD" w:rsidRPr="00B626AD" w:rsidSect="00B626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E381D"/>
    <w:multiLevelType w:val="multilevel"/>
    <w:tmpl w:val="DC64A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048D3"/>
    <w:multiLevelType w:val="multilevel"/>
    <w:tmpl w:val="89761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AE76CD"/>
    <w:multiLevelType w:val="multilevel"/>
    <w:tmpl w:val="89761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AD"/>
    <w:rsid w:val="00B626AD"/>
    <w:rsid w:val="00FA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26AD"/>
  </w:style>
  <w:style w:type="paragraph" w:styleId="a4">
    <w:name w:val="List Paragraph"/>
    <w:basedOn w:val="a"/>
    <w:uiPriority w:val="34"/>
    <w:qFormat/>
    <w:rsid w:val="00B62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26AD"/>
  </w:style>
  <w:style w:type="paragraph" w:styleId="a4">
    <w:name w:val="List Paragraph"/>
    <w:basedOn w:val="a"/>
    <w:uiPriority w:val="34"/>
    <w:qFormat/>
    <w:rsid w:val="00B6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Симинчук</dc:creator>
  <cp:lastModifiedBy>Юлия Олеговна Симинчук</cp:lastModifiedBy>
  <cp:revision>1</cp:revision>
  <cp:lastPrinted>2021-01-28T15:17:00Z</cp:lastPrinted>
  <dcterms:created xsi:type="dcterms:W3CDTF">2021-01-28T15:13:00Z</dcterms:created>
  <dcterms:modified xsi:type="dcterms:W3CDTF">2021-01-28T15:18:00Z</dcterms:modified>
</cp:coreProperties>
</file>